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F89F" w14:textId="5DE8F6C6" w:rsidR="00B55F46" w:rsidRDefault="00B55F46" w:rsidP="00B55F46">
      <w:pPr>
        <w:jc w:val="center"/>
      </w:pPr>
      <w:r>
        <w:t>Table of Contents</w:t>
      </w:r>
    </w:p>
    <w:p w14:paraId="7D0CBCFE" w14:textId="77777777" w:rsidR="00B55F46" w:rsidRDefault="00B55F46" w:rsidP="00B55F46">
      <w:pPr>
        <w:jc w:val="center"/>
      </w:pPr>
    </w:p>
    <w:p w14:paraId="40B88B4F" w14:textId="77777777" w:rsidR="00B55F46" w:rsidRDefault="00B55F46"/>
    <w:p w14:paraId="62C0472A" w14:textId="77777777" w:rsidR="00B55F46" w:rsidRDefault="00B55F46"/>
    <w:p w14:paraId="155AC28C" w14:textId="32F6FD2F" w:rsidR="00430828" w:rsidRDefault="00B55F46" w:rsidP="00B55F46">
      <w:pPr>
        <w:spacing w:line="276" w:lineRule="auto"/>
      </w:pPr>
      <w:r w:rsidRPr="00B55F46">
        <w:t>Rentals of Vacation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0966520" w14:textId="6A9450B2" w:rsidR="00B55F46" w:rsidRDefault="00B55F46" w:rsidP="00B55F46">
      <w:pPr>
        <w:spacing w:line="276" w:lineRule="auto"/>
      </w:pPr>
      <w:r w:rsidRPr="00B55F46">
        <w:t>Dwelling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6EDA17D" w14:textId="464D8B0E" w:rsidR="00B55F46" w:rsidRDefault="00B55F46" w:rsidP="00B55F46">
      <w:pPr>
        <w:spacing w:line="276" w:lineRule="auto"/>
      </w:pPr>
      <w:r w:rsidRPr="00B55F46">
        <w:t>Short Term Rental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E7029C1" w14:textId="36711D92" w:rsidR="00B55F46" w:rsidRDefault="00B55F46" w:rsidP="00B55F46">
      <w:pPr>
        <w:spacing w:line="276" w:lineRule="auto"/>
      </w:pPr>
      <w:r w:rsidRPr="00B55F46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8</w:t>
      </w:r>
    </w:p>
    <w:p w14:paraId="53D131FB" w14:textId="4DD73DBE" w:rsidR="00B55F46" w:rsidRDefault="00B55F46" w:rsidP="00B55F46">
      <w:pPr>
        <w:spacing w:line="276" w:lineRule="auto"/>
      </w:pPr>
      <w:r w:rsidRPr="00B55F46">
        <w:t>Real Estate Professional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10</w:t>
      </w:r>
    </w:p>
    <w:p w14:paraId="36D3DD21" w14:textId="256D1310" w:rsidR="00B55F46" w:rsidRDefault="00B55F46" w:rsidP="00B55F46">
      <w:pPr>
        <w:spacing w:line="276" w:lineRule="auto"/>
      </w:pPr>
      <w:r w:rsidRPr="00B55F46">
        <w:t>Hotels, Motels, Inns, Transient 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1</w:t>
      </w:r>
    </w:p>
    <w:p w14:paraId="4843C005" w14:textId="44902192" w:rsidR="00B55F46" w:rsidRDefault="00B55F46" w:rsidP="00B55F46">
      <w:pPr>
        <w:spacing w:line="276" w:lineRule="auto"/>
      </w:pPr>
      <w:r w:rsidRPr="00B55F46">
        <w:t>Dwellings that are not Real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2</w:t>
      </w:r>
    </w:p>
    <w:p w14:paraId="57F6A707" w14:textId="77777777" w:rsidR="00B55F46" w:rsidRDefault="00B55F46" w:rsidP="00B55F46">
      <w:pPr>
        <w:spacing w:line="276" w:lineRule="auto"/>
      </w:pPr>
    </w:p>
    <w:p w14:paraId="2FDB4CB7" w14:textId="7C02F7FE" w:rsidR="00B55F46" w:rsidRDefault="00B55F46" w:rsidP="00B55F46">
      <w:pPr>
        <w:spacing w:line="276" w:lineRule="auto"/>
      </w:pPr>
      <w:r w:rsidRPr="00B55F46">
        <w:t>Example – For Profit Rental as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4</w:t>
      </w:r>
    </w:p>
    <w:p w14:paraId="42B608F9" w14:textId="66DDAE88" w:rsidR="00B55F46" w:rsidRDefault="00B55F46" w:rsidP="00B55F46">
      <w:pPr>
        <w:spacing w:line="276" w:lineRule="auto"/>
        <w:ind w:firstLine="720"/>
      </w:pPr>
      <w:r w:rsidRPr="00B55F46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5</w:t>
      </w:r>
    </w:p>
    <w:p w14:paraId="74A9C521" w14:textId="77777777" w:rsidR="00B55F46" w:rsidRDefault="00B55F46" w:rsidP="00B55F46">
      <w:pPr>
        <w:spacing w:line="276" w:lineRule="auto"/>
      </w:pPr>
    </w:p>
    <w:p w14:paraId="0236C386" w14:textId="2A30ED37" w:rsidR="00B55F46" w:rsidRDefault="00B55F46" w:rsidP="00B55F46">
      <w:pPr>
        <w:spacing w:line="276" w:lineRule="auto"/>
      </w:pPr>
      <w:r w:rsidRPr="00B55F46">
        <w:t>Example – For Profit Rental not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6</w:t>
      </w:r>
    </w:p>
    <w:p w14:paraId="6C54B21E" w14:textId="24F361DA" w:rsidR="00B55F46" w:rsidRDefault="00B55F46" w:rsidP="00B55F46">
      <w:pPr>
        <w:spacing w:line="276" w:lineRule="auto"/>
        <w:ind w:firstLine="720"/>
      </w:pPr>
      <w:r w:rsidRPr="00B55F4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7</w:t>
      </w:r>
    </w:p>
    <w:p w14:paraId="74125625" w14:textId="77777777" w:rsidR="00B55F46" w:rsidRDefault="00B55F46" w:rsidP="00B55F46">
      <w:pPr>
        <w:spacing w:line="276" w:lineRule="auto"/>
      </w:pPr>
    </w:p>
    <w:p w14:paraId="064DDD5E" w14:textId="4A662355" w:rsidR="00B55F46" w:rsidRDefault="00B55F46" w:rsidP="00B55F46">
      <w:pPr>
        <w:spacing w:line="276" w:lineRule="auto"/>
      </w:pPr>
      <w:r w:rsidRPr="00B55F46">
        <w:t xml:space="preserve">Example – Not </w:t>
      </w:r>
      <w:proofErr w:type="gramStart"/>
      <w:r w:rsidRPr="00B55F46">
        <w:t>For</w:t>
      </w:r>
      <w:proofErr w:type="gramEnd"/>
      <w:r w:rsidRPr="00B55F46">
        <w:t xml:space="preserve"> Profit Rental, not a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317F24">
        <w:t>9</w:t>
      </w:r>
    </w:p>
    <w:p w14:paraId="139F545E" w14:textId="7305C852" w:rsidR="00B55F46" w:rsidRDefault="00B55F46" w:rsidP="00B55F46">
      <w:pPr>
        <w:spacing w:line="276" w:lineRule="auto"/>
        <w:ind w:firstLine="720"/>
      </w:pPr>
      <w:r w:rsidRPr="00B55F4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20</w:t>
      </w:r>
    </w:p>
    <w:p w14:paraId="0E65DB4F" w14:textId="77777777" w:rsidR="00B55F46" w:rsidRDefault="00B55F46" w:rsidP="00B55F46">
      <w:pPr>
        <w:spacing w:line="276" w:lineRule="auto"/>
      </w:pPr>
    </w:p>
    <w:p w14:paraId="7B613931" w14:textId="7EBE2236" w:rsidR="00B55F46" w:rsidRDefault="00B55F46" w:rsidP="00B55F46">
      <w:pPr>
        <w:spacing w:line="276" w:lineRule="auto"/>
      </w:pPr>
      <w:r w:rsidRPr="00B55F46">
        <w:t>Personal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317F24">
        <w:t>1</w:t>
      </w:r>
    </w:p>
    <w:p w14:paraId="5F580D8F" w14:textId="014B9419" w:rsidR="00B55F46" w:rsidRDefault="00B55F46" w:rsidP="00B55F46">
      <w:pPr>
        <w:spacing w:line="276" w:lineRule="auto"/>
      </w:pPr>
      <w:r w:rsidRPr="00B55F46">
        <w:t>Renting a Portion of the Whole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317F24">
        <w:t>3</w:t>
      </w:r>
    </w:p>
    <w:p w14:paraId="0020D06A" w14:textId="7795D38A" w:rsidR="00B55F46" w:rsidRDefault="00B55F46" w:rsidP="00B55F46">
      <w:pPr>
        <w:spacing w:line="276" w:lineRule="auto"/>
      </w:pPr>
      <w:r w:rsidRPr="00B55F46">
        <w:t>Used as a Home, Less Than 15 Days Rented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317F24">
        <w:t>7</w:t>
      </w:r>
    </w:p>
    <w:p w14:paraId="01DB5331" w14:textId="65B0291C" w:rsidR="00B55F46" w:rsidRDefault="00B55F46" w:rsidP="00B55F46">
      <w:pPr>
        <w:spacing w:line="276" w:lineRule="auto"/>
      </w:pPr>
      <w:r w:rsidRPr="00B55F46">
        <w:t>Not Used as a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317F24">
        <w:t>9</w:t>
      </w:r>
    </w:p>
    <w:p w14:paraId="6F4041C3" w14:textId="13A2FD5D" w:rsidR="00B55F46" w:rsidRDefault="00B55F46" w:rsidP="00B55F46">
      <w:pPr>
        <w:spacing w:line="276" w:lineRule="auto"/>
      </w:pPr>
      <w:r w:rsidRPr="00B55F46">
        <w:t>Vacation Home Rules IRC Code Sec 280A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30</w:t>
      </w:r>
    </w:p>
    <w:p w14:paraId="78F21E51" w14:textId="6AD196D8" w:rsidR="00B55F46" w:rsidRDefault="00B55F46" w:rsidP="00B55F46">
      <w:pPr>
        <w:spacing w:line="276" w:lineRule="auto"/>
      </w:pPr>
      <w:r w:rsidRPr="00B55F46">
        <w:t>Tax Court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317F24">
        <w:t>6</w:t>
      </w:r>
    </w:p>
    <w:p w14:paraId="3B079AB0" w14:textId="3B0502AE" w:rsidR="00B55F46" w:rsidRDefault="00B55F46" w:rsidP="00B55F46">
      <w:pPr>
        <w:spacing w:line="276" w:lineRule="auto"/>
      </w:pPr>
      <w:r w:rsidRPr="00B55F46">
        <w:t>Not Rented for 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317F24">
        <w:t>8</w:t>
      </w:r>
    </w:p>
    <w:p w14:paraId="6D0C31EA" w14:textId="461A1749" w:rsidR="00B55F46" w:rsidRDefault="00B55F46" w:rsidP="00B55F46">
      <w:pPr>
        <w:spacing w:line="276" w:lineRule="auto"/>
      </w:pPr>
      <w:r w:rsidRPr="00B55F46">
        <w:t>Rentals of Timeshares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317F24">
        <w:t>9</w:t>
      </w:r>
    </w:p>
    <w:p w14:paraId="678E62C3" w14:textId="211316B2" w:rsidR="00B55F46" w:rsidRDefault="00B55F46" w:rsidP="00B55F46">
      <w:pPr>
        <w:spacing w:line="276" w:lineRule="auto"/>
      </w:pPr>
      <w:r w:rsidRPr="00B55F46">
        <w:t>Depreciation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40</w:t>
      </w:r>
    </w:p>
    <w:p w14:paraId="6C1F5286" w14:textId="4B784A20" w:rsidR="00B55F46" w:rsidRDefault="00B55F46" w:rsidP="00B55F46">
      <w:pPr>
        <w:spacing w:line="276" w:lineRule="auto"/>
      </w:pPr>
      <w:r w:rsidRPr="00B55F46">
        <w:t>Clean Energy Property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4</w:t>
      </w:r>
    </w:p>
    <w:p w14:paraId="4A04134E" w14:textId="58164F80" w:rsidR="00B55F46" w:rsidRDefault="00B55F46" w:rsidP="00B55F46">
      <w:pPr>
        <w:spacing w:line="276" w:lineRule="auto"/>
      </w:pPr>
      <w:r w:rsidRPr="00B55F46">
        <w:t>Dispositions of Mixed-Use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5</w:t>
      </w:r>
    </w:p>
    <w:p w14:paraId="5EE3EF73" w14:textId="4C252EDC" w:rsidR="00B55F46" w:rsidRDefault="00B55F46" w:rsidP="00B55F46">
      <w:pPr>
        <w:spacing w:line="276" w:lineRule="auto"/>
      </w:pPr>
      <w:r w:rsidRPr="00B55F46">
        <w:t>Principal Residence 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5</w:t>
      </w:r>
    </w:p>
    <w:p w14:paraId="2E66FE84" w14:textId="7C52B0B6" w:rsidR="00B55F46" w:rsidRDefault="00B55F46" w:rsidP="00B55F46">
      <w:pPr>
        <w:spacing w:line="276" w:lineRule="auto"/>
      </w:pPr>
      <w:r w:rsidRPr="00B55F46">
        <w:t>Principal Residence, Separate Structure Sale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5</w:t>
      </w:r>
    </w:p>
    <w:p w14:paraId="37308FA1" w14:textId="694E9850" w:rsidR="00B55F46" w:rsidRDefault="00B55F46" w:rsidP="00B55F46">
      <w:pPr>
        <w:spacing w:line="276" w:lineRule="auto"/>
      </w:pPr>
      <w:r w:rsidRPr="00B55F46">
        <w:t>All Other Sales or Trades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7</w:t>
      </w:r>
    </w:p>
    <w:p w14:paraId="65E82661" w14:textId="442234D6" w:rsidR="00B55F46" w:rsidRDefault="00B55F46" w:rsidP="00B55F46">
      <w:pPr>
        <w:spacing w:line="276" w:lineRule="auto"/>
      </w:pPr>
      <w:r w:rsidRPr="00B55F46">
        <w:t>Casualty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8</w:t>
      </w:r>
    </w:p>
    <w:p w14:paraId="6991D78D" w14:textId="2DA71A8E" w:rsidR="00B55F46" w:rsidRDefault="00B55F46" w:rsidP="00B55F46">
      <w:pPr>
        <w:spacing w:line="276" w:lineRule="auto"/>
      </w:pPr>
      <w:r w:rsidRPr="00B55F46">
        <w:t>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17F24">
        <w:t>9</w:t>
      </w:r>
    </w:p>
    <w:p w14:paraId="223020CB" w14:textId="23F6CC76" w:rsidR="00B55F46" w:rsidRDefault="00B55F46" w:rsidP="00B55F46">
      <w:pPr>
        <w:spacing w:line="276" w:lineRule="auto"/>
      </w:pPr>
      <w:r w:rsidRPr="00B55F46">
        <w:t>Lost 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F24">
        <w:t>51</w:t>
      </w:r>
    </w:p>
    <w:p w14:paraId="06E90DE9" w14:textId="1FDAA792" w:rsidR="00B55F46" w:rsidRDefault="00B55F46" w:rsidP="00B55F46">
      <w:pPr>
        <w:spacing w:line="276" w:lineRule="auto"/>
      </w:pPr>
      <w:r w:rsidRPr="00B55F46">
        <w:t>Client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="00317F24">
        <w:t>2</w:t>
      </w:r>
    </w:p>
    <w:sectPr w:rsidR="00B55F46" w:rsidSect="00B55F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66F0" w14:textId="77777777" w:rsidR="00B6354C" w:rsidRDefault="00B6354C" w:rsidP="00B55F46">
      <w:r>
        <w:separator/>
      </w:r>
    </w:p>
  </w:endnote>
  <w:endnote w:type="continuationSeparator" w:id="0">
    <w:p w14:paraId="385CA535" w14:textId="77777777" w:rsidR="00B6354C" w:rsidRDefault="00B6354C" w:rsidP="00B5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4811" w14:textId="143572A1" w:rsidR="00B55F46" w:rsidRPr="00B55F46" w:rsidRDefault="00B55F46" w:rsidP="00B55F46">
    <w:pPr>
      <w:pStyle w:val="Footer"/>
      <w:jc w:val="right"/>
      <w:rPr>
        <w:kern w:val="0"/>
        <w:sz w:val="20"/>
        <w:szCs w:val="20"/>
      </w:rPr>
    </w:pPr>
    <w:r w:rsidRPr="00B55F46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BBC649" wp14:editId="76D1656F">
          <wp:simplePos x="0" y="0"/>
          <wp:positionH relativeFrom="column">
            <wp:posOffset>-221147</wp:posOffset>
          </wp:positionH>
          <wp:positionV relativeFrom="paragraph">
            <wp:posOffset>60960</wp:posOffset>
          </wp:positionV>
          <wp:extent cx="1509332" cy="307994"/>
          <wp:effectExtent l="0" t="0" r="2540" b="0"/>
          <wp:wrapNone/>
          <wp:docPr id="49886299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299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32" cy="307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F46">
      <w:rPr>
        <w:kern w:val="0"/>
        <w:sz w:val="20"/>
        <w:szCs w:val="20"/>
      </w:rPr>
      <w:t>Table of Contents</w:t>
    </w:r>
  </w:p>
  <w:p w14:paraId="50A72613" w14:textId="0CCF8853" w:rsidR="00B55F46" w:rsidRPr="00B55F46" w:rsidRDefault="00B55F46" w:rsidP="00B55F46">
    <w:pPr>
      <w:pStyle w:val="Footer"/>
      <w:jc w:val="right"/>
      <w:rPr>
        <w:sz w:val="20"/>
        <w:szCs w:val="20"/>
      </w:rPr>
    </w:pPr>
    <w:r w:rsidRPr="00B55F46">
      <w:rPr>
        <w:kern w:val="0"/>
        <w:sz w:val="20"/>
        <w:szCs w:val="20"/>
      </w:rPr>
      <w:t>Copyright © 202</w:t>
    </w:r>
    <w:r>
      <w:rPr>
        <w:kern w:val="0"/>
        <w:sz w:val="20"/>
        <w:szCs w:val="20"/>
      </w:rPr>
      <w:t>3</w:t>
    </w:r>
    <w:r w:rsidRPr="00B55F46">
      <w:rPr>
        <w:kern w:val="0"/>
        <w:sz w:val="20"/>
        <w:szCs w:val="20"/>
      </w:rPr>
      <w:t>, Jennings Advisory Group, LLC</w:t>
    </w:r>
    <w:r w:rsidRPr="00B55F46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17A1" w14:textId="77777777" w:rsidR="00B6354C" w:rsidRDefault="00B6354C" w:rsidP="00B55F46">
      <w:r>
        <w:separator/>
      </w:r>
    </w:p>
  </w:footnote>
  <w:footnote w:type="continuationSeparator" w:id="0">
    <w:p w14:paraId="0880DE75" w14:textId="77777777" w:rsidR="00B6354C" w:rsidRDefault="00B6354C" w:rsidP="00B5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11DD" w14:textId="3670E5B9" w:rsidR="00B55F46" w:rsidRDefault="00B55F46" w:rsidP="00B55F46">
    <w:pPr>
      <w:pStyle w:val="Header"/>
      <w:jc w:val="right"/>
    </w:pPr>
    <w:r>
      <w:t>2023 Vacation Rentals</w:t>
    </w:r>
    <w:r w:rsidRPr="00B55F46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46"/>
    <w:rsid w:val="001A4AE2"/>
    <w:rsid w:val="002E3422"/>
    <w:rsid w:val="00317F24"/>
    <w:rsid w:val="0037580E"/>
    <w:rsid w:val="00430828"/>
    <w:rsid w:val="005B0E17"/>
    <w:rsid w:val="006B07FE"/>
    <w:rsid w:val="00822D29"/>
    <w:rsid w:val="00AD2332"/>
    <w:rsid w:val="00B55F46"/>
    <w:rsid w:val="00B6354C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02C4D"/>
  <w15:chartTrackingRefBased/>
  <w15:docId w15:val="{6C4BAD76-69E6-6D47-9158-73BF7C1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46"/>
  </w:style>
  <w:style w:type="paragraph" w:styleId="Footer">
    <w:name w:val="footer"/>
    <w:basedOn w:val="Normal"/>
    <w:link w:val="FooterChar"/>
    <w:uiPriority w:val="99"/>
    <w:unhideWhenUsed/>
    <w:rsid w:val="00B55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2023-08-22T15:40:00Z</dcterms:created>
  <dcterms:modified xsi:type="dcterms:W3CDTF">2023-08-25T14:36:00Z</dcterms:modified>
</cp:coreProperties>
</file>